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A" w:rsidRDefault="006B20EA" w:rsidP="006B20EA">
      <w:pPr>
        <w:pStyle w:val="1"/>
        <w:numPr>
          <w:ilvl w:val="0"/>
          <w:numId w:val="1"/>
        </w:numPr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6B20EA" w:rsidRDefault="006B20EA" w:rsidP="006B20EA">
      <w:pPr>
        <w:pStyle w:val="1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6B20EA" w:rsidRDefault="006B20EA" w:rsidP="006B20E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6B20EA" w:rsidRDefault="006B20EA" w:rsidP="006B20EA">
      <w:pPr>
        <w:jc w:val="center"/>
        <w:rPr>
          <w:caps/>
          <w:sz w:val="28"/>
          <w:szCs w:val="28"/>
        </w:rPr>
      </w:pPr>
    </w:p>
    <w:p w:rsidR="006B20EA" w:rsidRDefault="006B20EA" w:rsidP="006B20EA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6B20EA" w:rsidRDefault="006B20EA" w:rsidP="006B20EA">
      <w:pPr>
        <w:jc w:val="center"/>
        <w:rPr>
          <w:sz w:val="28"/>
          <w:szCs w:val="28"/>
        </w:rPr>
      </w:pPr>
    </w:p>
    <w:p w:rsidR="006B20EA" w:rsidRDefault="001002C5" w:rsidP="006B20EA">
      <w:pPr>
        <w:pStyle w:val="3"/>
        <w:numPr>
          <w:ilvl w:val="2"/>
          <w:numId w:val="1"/>
        </w:numPr>
        <w:tabs>
          <w:tab w:val="left" w:pos="0"/>
        </w:tabs>
      </w:pPr>
      <w:r>
        <w:t>П Р О Є</w:t>
      </w:r>
      <w:r w:rsidR="006B20EA">
        <w:t xml:space="preserve"> К Т     Р І Ш Е Н </w:t>
      </w:r>
      <w:proofErr w:type="spellStart"/>
      <w:r w:rsidR="006B20EA">
        <w:t>Н</w:t>
      </w:r>
      <w:proofErr w:type="spellEnd"/>
      <w:r w:rsidR="006B20EA">
        <w:t xml:space="preserve"> Я</w:t>
      </w:r>
    </w:p>
    <w:p w:rsidR="006B20EA" w:rsidRDefault="006B20EA" w:rsidP="006B20EA">
      <w:pPr>
        <w:pStyle w:val="1"/>
        <w:numPr>
          <w:ilvl w:val="0"/>
          <w:numId w:val="1"/>
        </w:num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068"/>
        <w:gridCol w:w="2111"/>
        <w:gridCol w:w="2068"/>
        <w:gridCol w:w="1702"/>
      </w:tblGrid>
      <w:tr w:rsidR="006B20EA" w:rsidTr="006B20EA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B20EA" w:rsidRDefault="006B20EA">
            <w:pPr>
              <w:pStyle w:val="a3"/>
              <w:snapToGrid w:val="0"/>
              <w:ind w:firstLine="425"/>
            </w:pPr>
            <w:r>
              <w:t xml:space="preserve"> грудня 2020 року</w:t>
            </w:r>
          </w:p>
        </w:tc>
        <w:tc>
          <w:tcPr>
            <w:tcW w:w="1068" w:type="dxa"/>
          </w:tcPr>
          <w:p w:rsidR="006B20EA" w:rsidRDefault="006B20EA">
            <w:pPr>
              <w:pStyle w:val="a3"/>
              <w:snapToGrid w:val="0"/>
              <w:ind w:firstLine="425"/>
            </w:pPr>
          </w:p>
        </w:tc>
        <w:tc>
          <w:tcPr>
            <w:tcW w:w="2111" w:type="dxa"/>
            <w:hideMark/>
          </w:tcPr>
          <w:p w:rsidR="006B20EA" w:rsidRDefault="006B20EA">
            <w:pPr>
              <w:pStyle w:val="a3"/>
              <w:snapToGrid w:val="0"/>
              <w:ind w:firstLine="425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6B20EA" w:rsidRDefault="006B20EA">
            <w:pPr>
              <w:pStyle w:val="a3"/>
              <w:snapToGrid w:val="0"/>
              <w:ind w:firstLine="425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B20EA" w:rsidRDefault="006B20EA">
            <w:pPr>
              <w:pStyle w:val="a3"/>
              <w:snapToGrid w:val="0"/>
              <w:ind w:firstLine="425"/>
              <w:rPr>
                <w:lang w:val="ru-RU"/>
              </w:rPr>
            </w:pPr>
          </w:p>
        </w:tc>
      </w:tr>
    </w:tbl>
    <w:p w:rsidR="006B20EA" w:rsidRDefault="006B20EA" w:rsidP="006B20EA">
      <w:pPr>
        <w:tabs>
          <w:tab w:val="left" w:pos="1276"/>
        </w:tabs>
        <w:jc w:val="both"/>
        <w:rPr>
          <w:szCs w:val="24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рішення виконавчого 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від 14 січня 2014 року 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 xml:space="preserve">№ 3 „Про затвердження Плану заходів з </w:t>
      </w:r>
      <w:r>
        <w:rPr>
          <w:sz w:val="28"/>
          <w:szCs w:val="28"/>
        </w:rPr>
        <w:br/>
        <w:t>реалізації Національної стратегії розвитку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освіти міста на період до 2021 року”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B92074" w:rsidRDefault="006B20EA" w:rsidP="006B20EA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  <w:t xml:space="preserve">Розглянувши інформацію 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начальника управління освіти міської ради  КОЛОШКО О.П.  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року”, виконавчий комітет міської ради відмічає, що із 12 пунктів зазначеного Плану</w:t>
      </w:r>
      <w:r w:rsidR="00B92074">
        <w:rPr>
          <w:sz w:val="28"/>
          <w:szCs w:val="28"/>
        </w:rPr>
        <w:t>,</w:t>
      </w:r>
      <w:r>
        <w:rPr>
          <w:sz w:val="28"/>
          <w:szCs w:val="28"/>
        </w:rPr>
        <w:t xml:space="preserve">  запланованих  до виконання у 2020  році,  виконано – </w:t>
      </w:r>
      <w:r w:rsidR="0013617A">
        <w:rPr>
          <w:rStyle w:val="FontStyle13"/>
          <w:sz w:val="28"/>
          <w:szCs w:val="28"/>
        </w:rPr>
        <w:t>10, не виконано 2</w:t>
      </w:r>
      <w:r w:rsidR="00B92074">
        <w:rPr>
          <w:rStyle w:val="FontStyle13"/>
          <w:sz w:val="28"/>
          <w:szCs w:val="28"/>
        </w:rPr>
        <w:t xml:space="preserve">, оскільки до  2020 року вони втратили актуальність. </w:t>
      </w: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усіх закладах дошкільної освіти здійснюється поступове оновлення твердого інвентарю, іграшок і посуду.</w:t>
      </w:r>
      <w:r>
        <w:rPr>
          <w:sz w:val="28"/>
          <w:szCs w:val="28"/>
        </w:rPr>
        <w:tab/>
      </w:r>
    </w:p>
    <w:p w:rsidR="003F4390" w:rsidRPr="00BA25B1" w:rsidRDefault="006B20EA" w:rsidP="003F4390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 w:rsidR="003F4390" w:rsidRPr="00BA25B1">
        <w:rPr>
          <w:rStyle w:val="FontStyle13"/>
          <w:sz w:val="28"/>
          <w:szCs w:val="28"/>
        </w:rPr>
        <w:t>У мі</w:t>
      </w:r>
      <w:r w:rsidR="003F4390">
        <w:rPr>
          <w:rStyle w:val="FontStyle13"/>
          <w:sz w:val="28"/>
          <w:szCs w:val="28"/>
        </w:rPr>
        <w:t>сті Прилуки станом на 01.09.2020</w:t>
      </w:r>
      <w:r w:rsidR="003F4390" w:rsidRPr="00BA25B1">
        <w:rPr>
          <w:rStyle w:val="FontStyle13"/>
          <w:sz w:val="28"/>
          <w:szCs w:val="28"/>
        </w:rPr>
        <w:t xml:space="preserve"> діє 11 закладів загальної середньої освіти: 2 гімназії, </w:t>
      </w:r>
      <w:r w:rsidR="003F4390">
        <w:rPr>
          <w:rStyle w:val="FontStyle13"/>
          <w:sz w:val="28"/>
          <w:szCs w:val="28"/>
        </w:rPr>
        <w:t>3 заклади загальної середньої освіти І-ІІІ ступенів №№6,7,10 (ліцеї №№6,7,10),  6</w:t>
      </w:r>
      <w:r w:rsidR="003F4390" w:rsidRPr="00BA25B1">
        <w:rPr>
          <w:rStyle w:val="FontStyle13"/>
          <w:sz w:val="28"/>
          <w:szCs w:val="28"/>
        </w:rPr>
        <w:t xml:space="preserve"> шкіл І-ІІІ </w:t>
      </w:r>
      <w:r w:rsidR="003F4390">
        <w:rPr>
          <w:rStyle w:val="FontStyle13"/>
          <w:sz w:val="28"/>
          <w:szCs w:val="28"/>
        </w:rPr>
        <w:t xml:space="preserve">ступенів, у яких навчається 5834 учні.Три заклади освіти-ліцеї №№6,7,10 з 01.01.2020 року переведені на самофінансування. </w:t>
      </w:r>
      <w:r w:rsidR="003F4390" w:rsidRPr="00BA25B1">
        <w:rPr>
          <w:rStyle w:val="FontStyle13"/>
          <w:sz w:val="28"/>
          <w:szCs w:val="28"/>
        </w:rPr>
        <w:t xml:space="preserve">Прослідковується тенденція щодо збільшення кількості учнів у закладах загальної середньої освіти. При формуванні мережі класів та контингенту учнів враховується   демографічна ситуація у місті. </w:t>
      </w:r>
    </w:p>
    <w:p w:rsidR="003F4390" w:rsidRPr="00BA25B1" w:rsidRDefault="003F4390" w:rsidP="003F4390">
      <w:pPr>
        <w:ind w:firstLine="708"/>
        <w:jc w:val="both"/>
        <w:rPr>
          <w:rStyle w:val="FontStyle13"/>
          <w:sz w:val="28"/>
          <w:szCs w:val="28"/>
        </w:rPr>
      </w:pPr>
      <w:r w:rsidRPr="00BA25B1">
        <w:rPr>
          <w:sz w:val="28"/>
          <w:szCs w:val="28"/>
        </w:rPr>
        <w:t>Середня наповнюваність учнів у класах закладів загальної середньої освіти</w:t>
      </w:r>
      <w:r>
        <w:rPr>
          <w:sz w:val="28"/>
          <w:szCs w:val="28"/>
        </w:rPr>
        <w:t xml:space="preserve">  становить 25,5. Витрати на одного учня  у 2020</w:t>
      </w:r>
      <w:r w:rsidRPr="00BA25B1">
        <w:rPr>
          <w:sz w:val="28"/>
          <w:szCs w:val="28"/>
        </w:rPr>
        <w:t xml:space="preserve"> календ</w:t>
      </w:r>
      <w:r>
        <w:rPr>
          <w:sz w:val="28"/>
          <w:szCs w:val="28"/>
        </w:rPr>
        <w:t>арному році, станом на 01.11.2020</w:t>
      </w:r>
      <w:r w:rsidRPr="00BA25B1">
        <w:rPr>
          <w:sz w:val="28"/>
          <w:szCs w:val="28"/>
        </w:rPr>
        <w:t xml:space="preserve">  складають </w:t>
      </w:r>
      <w:r w:rsidRPr="0039141D">
        <w:rPr>
          <w:sz w:val="28"/>
          <w:szCs w:val="28"/>
        </w:rPr>
        <w:t>11724,1 грн.</w:t>
      </w:r>
      <w:r>
        <w:rPr>
          <w:sz w:val="28"/>
          <w:szCs w:val="28"/>
        </w:rPr>
        <w:t>, що на 320,57 грн. менше</w:t>
      </w:r>
      <w:r w:rsidR="00B92074">
        <w:rPr>
          <w:sz w:val="28"/>
          <w:szCs w:val="28"/>
        </w:rPr>
        <w:t>,</w:t>
      </w:r>
      <w:r>
        <w:rPr>
          <w:sz w:val="28"/>
          <w:szCs w:val="28"/>
        </w:rPr>
        <w:t xml:space="preserve"> ніж за відповідний період минулого року.</w:t>
      </w:r>
    </w:p>
    <w:p w:rsidR="006B20EA" w:rsidRDefault="003F4390" w:rsidP="003F4390">
      <w:pPr>
        <w:ind w:firstLine="708"/>
        <w:jc w:val="both"/>
        <w:rPr>
          <w:rStyle w:val="FontStyle13"/>
          <w:sz w:val="28"/>
          <w:szCs w:val="28"/>
        </w:rPr>
      </w:pPr>
      <w:r w:rsidRPr="00BA25B1">
        <w:rPr>
          <w:rStyle w:val="FontStyle13"/>
          <w:sz w:val="28"/>
          <w:szCs w:val="28"/>
        </w:rPr>
        <w:t xml:space="preserve">У гімназії №1 імені Георгія Вороного, гімназії №5 імені Віктора Андрійовича </w:t>
      </w:r>
      <w:proofErr w:type="spellStart"/>
      <w:r w:rsidRPr="00BA25B1">
        <w:rPr>
          <w:rStyle w:val="FontStyle13"/>
          <w:sz w:val="28"/>
          <w:szCs w:val="28"/>
        </w:rPr>
        <w:t>Затолокіна</w:t>
      </w:r>
      <w:proofErr w:type="spellEnd"/>
      <w:r w:rsidRPr="00BA25B1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ліцеях  №№6,7 працюють 16</w:t>
      </w:r>
      <w:r w:rsidRPr="00BA25B1">
        <w:rPr>
          <w:rStyle w:val="FontStyle13"/>
          <w:sz w:val="28"/>
          <w:szCs w:val="28"/>
        </w:rPr>
        <w:t xml:space="preserve"> класів з поглибленим вивченням пр</w:t>
      </w:r>
      <w:r>
        <w:rPr>
          <w:rStyle w:val="FontStyle13"/>
          <w:sz w:val="28"/>
          <w:szCs w:val="28"/>
        </w:rPr>
        <w:t>едметів,  у яких навчається  410 учнів (7%</w:t>
      </w:r>
      <w:r w:rsidRPr="00BA25B1">
        <w:rPr>
          <w:rStyle w:val="FontStyle13"/>
          <w:sz w:val="28"/>
          <w:szCs w:val="28"/>
        </w:rPr>
        <w:t xml:space="preserve"> від загальної кількості учнів). Учні поглиблено вивчають мате</w:t>
      </w:r>
      <w:r>
        <w:rPr>
          <w:rStyle w:val="FontStyle13"/>
          <w:sz w:val="28"/>
          <w:szCs w:val="28"/>
        </w:rPr>
        <w:t>матику, українську мову</w:t>
      </w:r>
      <w:r w:rsidRPr="00BA25B1">
        <w:rPr>
          <w:rStyle w:val="FontStyle13"/>
          <w:sz w:val="28"/>
          <w:szCs w:val="28"/>
        </w:rPr>
        <w:t>,  інформатику. Програма поглибленого вивчення предметів виконується повністю.</w:t>
      </w:r>
    </w:p>
    <w:p w:rsidR="003F4390" w:rsidRDefault="003F4390" w:rsidP="003F4390">
      <w:pPr>
        <w:ind w:firstLine="708"/>
        <w:jc w:val="both"/>
        <w:rPr>
          <w:rStyle w:val="FontStyle13"/>
          <w:rFonts w:asciiTheme="minorHAnsi" w:hAnsiTheme="minorHAnsi" w:cs="Nimbus Roman No9 L;Times New Ro"/>
          <w:sz w:val="28"/>
          <w:szCs w:val="28"/>
        </w:rPr>
      </w:pPr>
      <w:r>
        <w:rPr>
          <w:rStyle w:val="FontStyle13"/>
          <w:sz w:val="28"/>
          <w:szCs w:val="28"/>
        </w:rPr>
        <w:t>З 01.09. 2020</w:t>
      </w:r>
      <w:r w:rsidRPr="00BA25B1">
        <w:rPr>
          <w:rStyle w:val="FontStyle13"/>
          <w:sz w:val="28"/>
          <w:szCs w:val="28"/>
        </w:rPr>
        <w:t xml:space="preserve">  в закладах загальної середньої осві</w:t>
      </w:r>
      <w:r>
        <w:rPr>
          <w:rStyle w:val="FontStyle13"/>
          <w:sz w:val="28"/>
          <w:szCs w:val="28"/>
        </w:rPr>
        <w:t>ти  міста організовано роботу 29</w:t>
      </w:r>
      <w:r w:rsidRPr="00BA25B1">
        <w:rPr>
          <w:rStyle w:val="FontStyle13"/>
          <w:sz w:val="28"/>
          <w:szCs w:val="28"/>
        </w:rPr>
        <w:t xml:space="preserve"> інклюзивних класів для учнів з особливими </w:t>
      </w:r>
      <w:r w:rsidRPr="00BA25B1">
        <w:rPr>
          <w:rStyle w:val="FontStyle13"/>
          <w:sz w:val="28"/>
          <w:szCs w:val="28"/>
        </w:rPr>
        <w:lastRenderedPageBreak/>
        <w:t xml:space="preserve">освітніми </w:t>
      </w:r>
      <w:r>
        <w:rPr>
          <w:rStyle w:val="FontStyle13"/>
          <w:sz w:val="28"/>
          <w:szCs w:val="28"/>
        </w:rPr>
        <w:t>потребами,  в яких навчається 30  учнів</w:t>
      </w:r>
      <w:r w:rsidRPr="00BA25B1">
        <w:rPr>
          <w:rStyle w:val="FontStyle13"/>
          <w:sz w:val="28"/>
          <w:szCs w:val="28"/>
        </w:rPr>
        <w:t>. Такі класи функціонують у гімназії</w:t>
      </w:r>
      <w:r>
        <w:rPr>
          <w:rStyle w:val="FontStyle13"/>
          <w:sz w:val="28"/>
          <w:szCs w:val="28"/>
        </w:rPr>
        <w:t xml:space="preserve"> №1 ім. Георгія Вороного,гімназії </w:t>
      </w:r>
      <w:r w:rsidRPr="00BA25B1">
        <w:rPr>
          <w:rStyle w:val="FontStyle13"/>
          <w:sz w:val="28"/>
          <w:szCs w:val="28"/>
        </w:rPr>
        <w:t xml:space="preserve">№5 імені Віктора Андрійовича </w:t>
      </w:r>
      <w:proofErr w:type="spellStart"/>
      <w:r w:rsidRPr="00BA25B1">
        <w:rPr>
          <w:rStyle w:val="FontStyle13"/>
          <w:sz w:val="28"/>
          <w:szCs w:val="28"/>
        </w:rPr>
        <w:t>Затолокіна</w:t>
      </w:r>
      <w:proofErr w:type="spellEnd"/>
      <w:r w:rsidRPr="00BA25B1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ліцеях №№7,10,</w:t>
      </w:r>
      <w:r w:rsidRPr="00BA25B1">
        <w:rPr>
          <w:rStyle w:val="FontStyle13"/>
          <w:sz w:val="28"/>
          <w:szCs w:val="28"/>
        </w:rPr>
        <w:t xml:space="preserve"> ЗОШ</w:t>
      </w:r>
      <w:r>
        <w:rPr>
          <w:rStyle w:val="FontStyle13"/>
          <w:sz w:val="28"/>
          <w:szCs w:val="28"/>
        </w:rPr>
        <w:t xml:space="preserve"> І-ІІІ ступенів №№3,9,</w:t>
      </w:r>
      <w:r w:rsidRPr="00BA25B1">
        <w:rPr>
          <w:rStyle w:val="FontStyle13"/>
          <w:sz w:val="28"/>
          <w:szCs w:val="28"/>
        </w:rPr>
        <w:t>12,13,14. У всіх інклюзивних класах введено посаду асистента вчителя (вихователя) та проводиться корекційна робота відповідно до нозологій.</w:t>
      </w:r>
      <w:r>
        <w:rPr>
          <w:rStyle w:val="FontStyle13"/>
          <w:sz w:val="28"/>
          <w:szCs w:val="28"/>
        </w:rPr>
        <w:t xml:space="preserve"> У гімназії №1, ЗОШ І-ІІІ ступенів №№9,14 організовано роботу інклюзивних груп продовженого дня та введено посади асистентів вихователя груп продовженого дня.</w:t>
      </w:r>
    </w:p>
    <w:p w:rsidR="006B20EA" w:rsidRDefault="006B20EA" w:rsidP="006B2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Управлінням освіти міської ради, службою у справах дітей міської ради та відділом сім’ї, молоді та спорту  міської ради постійно проводиться робота по залученню дітей із сімей, які перебувають у складних життєвих обставинах, дітей-сиріт та дітей, позбавлених батьківського піклування, до позашкільної освіти.</w:t>
      </w:r>
    </w:p>
    <w:p w:rsidR="0071096A" w:rsidRDefault="0015715D" w:rsidP="006B2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D547AA">
        <w:rPr>
          <w:sz w:val="28"/>
          <w:szCs w:val="28"/>
        </w:rPr>
        <w:t xml:space="preserve"> заходів з реалізації Національної стратегії розвитку освіти міста на період до 2021 року</w:t>
      </w:r>
      <w:r>
        <w:rPr>
          <w:sz w:val="28"/>
          <w:szCs w:val="28"/>
        </w:rPr>
        <w:t xml:space="preserve"> в основному виконано, термін </w:t>
      </w:r>
      <w:r w:rsidR="00D547AA">
        <w:rPr>
          <w:sz w:val="28"/>
          <w:szCs w:val="28"/>
        </w:rPr>
        <w:t xml:space="preserve"> дії закінчився.</w:t>
      </w:r>
    </w:p>
    <w:p w:rsidR="00D547AA" w:rsidRDefault="00D547AA" w:rsidP="006B20EA">
      <w:pPr>
        <w:ind w:firstLine="708"/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Виходячи з вищевикладеного, виконавчий комітет міської ради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Інформацію </w:t>
      </w:r>
      <w:r w:rsidR="00D547AA">
        <w:rPr>
          <w:sz w:val="28"/>
          <w:szCs w:val="28"/>
        </w:rPr>
        <w:t xml:space="preserve">в.о. </w:t>
      </w:r>
      <w:r>
        <w:rPr>
          <w:sz w:val="28"/>
          <w:szCs w:val="28"/>
        </w:rPr>
        <w:t xml:space="preserve"> начальника управління</w:t>
      </w:r>
      <w:r w:rsidR="00D547AA">
        <w:rPr>
          <w:sz w:val="28"/>
          <w:szCs w:val="28"/>
        </w:rPr>
        <w:t xml:space="preserve"> освіти міської ради КОЛОШКО О.П. </w:t>
      </w:r>
      <w:r>
        <w:rPr>
          <w:sz w:val="28"/>
          <w:szCs w:val="28"/>
        </w:rPr>
        <w:t xml:space="preserve"> 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 взяти до відома.</w:t>
      </w: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547AA">
        <w:rPr>
          <w:sz w:val="28"/>
          <w:szCs w:val="28"/>
        </w:rPr>
        <w:t xml:space="preserve">      Рішення </w:t>
      </w:r>
      <w:r>
        <w:rPr>
          <w:sz w:val="28"/>
          <w:szCs w:val="28"/>
        </w:rPr>
        <w:tab/>
      </w:r>
      <w:r w:rsidR="00D547AA">
        <w:rPr>
          <w:sz w:val="28"/>
          <w:szCs w:val="28"/>
        </w:rPr>
        <w:t xml:space="preserve">виконавчого комітету </w:t>
      </w:r>
      <w:r w:rsidR="00B92074">
        <w:rPr>
          <w:sz w:val="28"/>
          <w:szCs w:val="28"/>
        </w:rPr>
        <w:t xml:space="preserve">міської ради </w:t>
      </w:r>
      <w:r w:rsidR="00D547AA">
        <w:rPr>
          <w:sz w:val="28"/>
          <w:szCs w:val="28"/>
        </w:rPr>
        <w:t>від 14 січня 2014 року № 3 „Про затвердження Плану заходів з реалізації Національної стратегії розвиткуосвіти міста на період</w:t>
      </w:r>
      <w:r w:rsidR="0015715D">
        <w:rPr>
          <w:sz w:val="28"/>
          <w:szCs w:val="28"/>
        </w:rPr>
        <w:t xml:space="preserve"> до 2021 року” з контролю зняти</w:t>
      </w:r>
      <w:r w:rsidR="00B92074">
        <w:rPr>
          <w:sz w:val="28"/>
          <w:szCs w:val="28"/>
        </w:rPr>
        <w:t>.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О.М.ПОПЕНКО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sectPr w:rsidR="006B20EA" w:rsidSect="0051246F">
      <w:pgSz w:w="11906" w:h="16838"/>
      <w:pgMar w:top="567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20EA"/>
    <w:rsid w:val="000A6FC4"/>
    <w:rsid w:val="001002C5"/>
    <w:rsid w:val="0013617A"/>
    <w:rsid w:val="0015715D"/>
    <w:rsid w:val="00300327"/>
    <w:rsid w:val="003F4390"/>
    <w:rsid w:val="0051246F"/>
    <w:rsid w:val="00537785"/>
    <w:rsid w:val="00563ECF"/>
    <w:rsid w:val="006B20EA"/>
    <w:rsid w:val="0071096A"/>
    <w:rsid w:val="007C52F6"/>
    <w:rsid w:val="0089698A"/>
    <w:rsid w:val="00A23565"/>
    <w:rsid w:val="00B62FB6"/>
    <w:rsid w:val="00B92074"/>
    <w:rsid w:val="00BB1A34"/>
    <w:rsid w:val="00D13387"/>
    <w:rsid w:val="00D547AA"/>
    <w:rsid w:val="00EA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20EA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B20EA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B20EA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0EA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B20E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B20EA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2">
    <w:name w:val="Body Text Indent 2"/>
    <w:basedOn w:val="a"/>
    <w:link w:val="20"/>
    <w:unhideWhenUsed/>
    <w:rsid w:val="006B20EA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B2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одержимое таблицы"/>
    <w:basedOn w:val="a"/>
    <w:rsid w:val="006B20EA"/>
    <w:pPr>
      <w:suppressLineNumbers/>
    </w:pPr>
  </w:style>
  <w:style w:type="paragraph" w:customStyle="1" w:styleId="Standard">
    <w:name w:val="Standard"/>
    <w:rsid w:val="006B20EA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Style4">
    <w:name w:val="Style4"/>
    <w:basedOn w:val="a"/>
    <w:rsid w:val="006B20EA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  <w:style w:type="character" w:customStyle="1" w:styleId="FontStyle13">
    <w:name w:val="Font Style13"/>
    <w:rsid w:val="006B20E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20EA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B20EA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B20EA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0EA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B20E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B20EA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2">
    <w:name w:val="Body Text Indent 2"/>
    <w:basedOn w:val="a"/>
    <w:link w:val="20"/>
    <w:unhideWhenUsed/>
    <w:rsid w:val="006B20EA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B2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одержимое таблицы"/>
    <w:basedOn w:val="a"/>
    <w:rsid w:val="006B20EA"/>
    <w:pPr>
      <w:suppressLineNumbers/>
    </w:pPr>
  </w:style>
  <w:style w:type="paragraph" w:customStyle="1" w:styleId="Standard">
    <w:name w:val="Standard"/>
    <w:rsid w:val="006B20EA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Style4">
    <w:name w:val="Style4"/>
    <w:basedOn w:val="a"/>
    <w:rsid w:val="006B20EA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  <w:style w:type="character" w:customStyle="1" w:styleId="FontStyle13">
    <w:name w:val="Font Style13"/>
    <w:rsid w:val="006B20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 К Р А Ї Н А</vt:lpstr>
      <vt:lpstr>П р и л у ц ь к а   м і с ь к а   р а д а </vt:lpstr>
      <vt:lpstr>        П Р О Є К Т     Р І Ш Е Н Н Я</vt:lpstr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15</cp:revision>
  <cp:lastPrinted>2020-12-09T11:14:00Z</cp:lastPrinted>
  <dcterms:created xsi:type="dcterms:W3CDTF">2020-12-08T07:19:00Z</dcterms:created>
  <dcterms:modified xsi:type="dcterms:W3CDTF">2020-12-09T12:50:00Z</dcterms:modified>
</cp:coreProperties>
</file>